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D65" w:rsidRPr="00B2397F" w:rsidRDefault="00DA5D65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The </w:t>
      </w:r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Society of Psychiatric Advanc</w:t>
      </w:r>
      <w:r w:rsidR="00567F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ed Practice Nurses</w:t>
      </w:r>
    </w:p>
    <w:p w:rsidR="00DA5D65" w:rsidRPr="00B2397F" w:rsidRDefault="00DA5D65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A5D65" w:rsidRPr="00B2397F" w:rsidRDefault="00DA5D65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Call for Posters</w:t>
      </w:r>
    </w:p>
    <w:p w:rsidR="00DA5D65" w:rsidRPr="00B2397F" w:rsidRDefault="00DA5D65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7FD3" w:rsidRDefault="00567FD3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850AF" w:rsidRDefault="00DA5D65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November 3</w:t>
      </w:r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vertAlign w:val="superscript"/>
        </w:rPr>
        <w:t>rd</w:t>
      </w:r>
      <w:r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, 2018 </w:t>
      </w:r>
    </w:p>
    <w:p w:rsidR="00DA5D65" w:rsidRDefault="005850AF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Fall Education </w:t>
      </w:r>
      <w:r w:rsidR="00DA5D65" w:rsidRPr="00B239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Conference</w:t>
      </w:r>
    </w:p>
    <w:p w:rsidR="005850AF" w:rsidRPr="00B2397F" w:rsidRDefault="005850AF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Monmouth University, Monmouth New Jersey</w:t>
      </w:r>
    </w:p>
    <w:p w:rsidR="00DA5D65" w:rsidRPr="00B2397F" w:rsidRDefault="00DA5D65" w:rsidP="00567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DA5D65" w:rsidRDefault="00DA5D65" w:rsidP="00567F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Poster abstract </w:t>
      </w:r>
      <w:r w:rsidR="005850A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submission </w:t>
      </w:r>
      <w:r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Deadline: August </w:t>
      </w:r>
      <w:proofErr w:type="gramStart"/>
      <w:r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>10</w:t>
      </w:r>
      <w:r w:rsidRPr="004812FB">
        <w:rPr>
          <w:rFonts w:ascii="Arial" w:eastAsia="Times New Roman" w:hAnsi="Arial" w:cs="Arial"/>
          <w:b/>
          <w:bCs/>
          <w:color w:val="333333"/>
          <w:sz w:val="20"/>
          <w:szCs w:val="20"/>
          <w:vertAlign w:val="superscript"/>
        </w:rPr>
        <w:t>th</w:t>
      </w:r>
      <w:proofErr w:type="gramEnd"/>
      <w:r w:rsidRPr="004812FB">
        <w:rPr>
          <w:rFonts w:ascii="Arial" w:eastAsia="Times New Roman" w:hAnsi="Arial" w:cs="Arial"/>
          <w:b/>
          <w:bCs/>
          <w:color w:val="333333"/>
          <w:sz w:val="20"/>
          <w:szCs w:val="20"/>
        </w:rPr>
        <w:t>, 2018</w:t>
      </w:r>
    </w:p>
    <w:p w:rsidR="005850AF" w:rsidRPr="004812FB" w:rsidRDefault="005850AF" w:rsidP="00567F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bookmarkStart w:id="0" w:name="_GoBack"/>
      <w:bookmarkEnd w:id="0"/>
    </w:p>
    <w:p w:rsidR="00DA5D65" w:rsidRDefault="00DA5D65" w:rsidP="00DA5D65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12"/>
        </w:rPr>
      </w:pPr>
    </w:p>
    <w:p w:rsidR="00DA5D65" w:rsidRPr="00B2397F" w:rsidRDefault="00DA5D65" w:rsidP="00DA5D65">
      <w:pPr>
        <w:spacing w:after="0" w:line="240" w:lineRule="auto"/>
        <w:jc w:val="center"/>
        <w:rPr>
          <w:rFonts w:ascii="Arial" w:eastAsia="Times New Roman" w:hAnsi="Arial" w:cs="Arial"/>
          <w:bCs/>
          <w:color w:val="333333"/>
          <w:sz w:val="12"/>
        </w:rPr>
      </w:pPr>
    </w:p>
    <w:p w:rsidR="00DA5D65" w:rsidRDefault="00DA5D65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The Society of Psychiatric Advanced Practice nurses of New Jersey  is announcing a call for posters  by psychiatric advanced practice nurses or students to be presented at the November 3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  <w:vertAlign w:val="superscript"/>
        </w:rPr>
        <w:t>rd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, 2018 SPAPN </w:t>
      </w:r>
      <w:r w:rsidR="005850A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Fall 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Conference held at Monmouth University, Monmouth New Jersey.</w:t>
      </w:r>
    </w:p>
    <w:p w:rsidR="00DA5D65" w:rsidRPr="00B2397F" w:rsidRDefault="00DA5D65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A5D65" w:rsidRPr="00B2397F" w:rsidRDefault="00DA5D65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The posters should reflect areas related to psychiatric advanced practice nursing. The posters can represent rese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arch,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innovations, clinical or education practice or initiatives in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p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sychiatric advanced practice nursing. Poster authors will</w:t>
      </w:r>
      <w:r w:rsidR="00567FD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have the opportunity to showcase their scholarship and provide educational information to their colleagues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.</w:t>
      </w:r>
    </w:p>
    <w:p w:rsidR="00DA5D65" w:rsidRPr="00B2397F" w:rsidRDefault="00DA5D65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A5D65" w:rsidRDefault="00DA5D65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Poster abstracts </w:t>
      </w:r>
      <w:r w:rsidR="00567FD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of 250 words or less </w:t>
      </w:r>
      <w:r w:rsidR="00A1498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can be submitted to Kathleen Prendergast, President, </w:t>
      </w:r>
      <w:proofErr w:type="gramStart"/>
      <w:r w:rsidR="00A14986">
        <w:rPr>
          <w:rFonts w:ascii="Arial" w:eastAsia="Times New Roman" w:hAnsi="Arial" w:cs="Arial"/>
          <w:bCs/>
          <w:color w:val="333333"/>
          <w:sz w:val="20"/>
          <w:szCs w:val="20"/>
        </w:rPr>
        <w:t>Society</w:t>
      </w:r>
      <w:proofErr w:type="gramEnd"/>
      <w:r w:rsidR="00A1498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of Psychiatric APNs of NJ at kprendergastnp@gmail.com or call (973) 818-6310</w:t>
      </w:r>
      <w:r w:rsidR="00567FD3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for additional information. </w:t>
      </w:r>
      <w:r w:rsidR="00A1498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Poster authors should provide their educational background and any 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c</w:t>
      </w:r>
      <w:r w:rsidR="00A14986">
        <w:rPr>
          <w:rFonts w:ascii="Arial" w:eastAsia="Times New Roman" w:hAnsi="Arial" w:cs="Arial"/>
          <w:bCs/>
          <w:color w:val="333333"/>
          <w:sz w:val="20"/>
          <w:szCs w:val="20"/>
        </w:rPr>
        <w:t>onflict of interest information along with a description of the poster content</w:t>
      </w:r>
      <w:r w:rsidRPr="00B2397F">
        <w:rPr>
          <w:rFonts w:ascii="Arial" w:eastAsia="Times New Roman" w:hAnsi="Arial" w:cs="Arial"/>
          <w:bCs/>
          <w:color w:val="333333"/>
          <w:sz w:val="20"/>
          <w:szCs w:val="20"/>
        </w:rPr>
        <w:t>.</w:t>
      </w:r>
    </w:p>
    <w:p w:rsidR="00723206" w:rsidRDefault="00723206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723206" w:rsidRDefault="00723206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We look forward to your involvement and encourage you to join The Society of Psychiatric Advanced Practice Nurses. Please see our website </w:t>
      </w:r>
      <w:r w:rsidRPr="00723206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https://www.psychapn.org/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>for more details.</w:t>
      </w:r>
    </w:p>
    <w:p w:rsidR="00723206" w:rsidRDefault="00723206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723206" w:rsidRDefault="00723206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</w:t>
      </w:r>
    </w:p>
    <w:p w:rsidR="00723206" w:rsidRPr="00B2397F" w:rsidRDefault="00723206" w:rsidP="00DA5D65">
      <w:p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</w:rPr>
      </w:pPr>
    </w:p>
    <w:p w:rsidR="00DA5D65" w:rsidRDefault="00DA5D65" w:rsidP="00DA5D6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2"/>
          <w:szCs w:val="12"/>
        </w:rPr>
      </w:pPr>
      <w:r>
        <w:rPr>
          <w:rFonts w:ascii="Arial" w:eastAsia="Times New Roman" w:hAnsi="Arial" w:cs="Arial"/>
          <w:color w:val="333333"/>
          <w:sz w:val="12"/>
          <w:szCs w:val="12"/>
        </w:rPr>
        <w:t>.</w:t>
      </w:r>
    </w:p>
    <w:p w:rsidR="0034496A" w:rsidRDefault="0034496A"/>
    <w:sectPr w:rsidR="0034496A" w:rsidSect="0034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D65"/>
    <w:rsid w:val="00204BE6"/>
    <w:rsid w:val="0034496A"/>
    <w:rsid w:val="00567FD3"/>
    <w:rsid w:val="005850AF"/>
    <w:rsid w:val="00723206"/>
    <w:rsid w:val="007453D8"/>
    <w:rsid w:val="008456E1"/>
    <w:rsid w:val="00A14986"/>
    <w:rsid w:val="00DA5D65"/>
    <w:rsid w:val="00DF7967"/>
    <w:rsid w:val="00F4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94563-68BB-4222-856E-3B5E2EC8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prendergast</dc:creator>
  <cp:keywords/>
  <dc:description/>
  <cp:lastModifiedBy>Kathleen Prendergast</cp:lastModifiedBy>
  <cp:revision>2</cp:revision>
  <dcterms:created xsi:type="dcterms:W3CDTF">2018-05-07T23:09:00Z</dcterms:created>
  <dcterms:modified xsi:type="dcterms:W3CDTF">2018-05-07T23:09:00Z</dcterms:modified>
</cp:coreProperties>
</file>